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СПРАВКА в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администрацию муниципального образования «Агалатовское сельское поселение» Всеволожского района Ленинградской области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о строительной готовности дома (ов), строящегося (ихся) по этапу(ам) 2015/2016 года(ов) региональной адресной программе "Переселение граждан из аварийного жилищного фонда на территории Ленинградской области в 2013-2017 годах"</w:t>
      </w:r>
    </w:p>
    <w:p w:rsidR="00BD3C5F" w:rsidRPr="002F2896" w:rsidRDefault="008F4A37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 w:rsidR="000D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454">
        <w:rPr>
          <w:rFonts w:ascii="Times New Roman" w:hAnsi="Times New Roman" w:cs="Times New Roman"/>
          <w:b/>
          <w:sz w:val="24"/>
          <w:szCs w:val="24"/>
        </w:rPr>
        <w:t>24</w:t>
      </w:r>
      <w:r w:rsidR="00784353">
        <w:rPr>
          <w:rFonts w:ascii="Times New Roman" w:hAnsi="Times New Roman" w:cs="Times New Roman"/>
          <w:b/>
          <w:sz w:val="24"/>
          <w:szCs w:val="24"/>
        </w:rPr>
        <w:t>.02</w:t>
      </w:r>
      <w:r w:rsidR="000552BE">
        <w:rPr>
          <w:rFonts w:ascii="Times New Roman" w:hAnsi="Times New Roman" w:cs="Times New Roman"/>
          <w:b/>
          <w:sz w:val="24"/>
          <w:szCs w:val="24"/>
        </w:rPr>
        <w:t>.2016</w:t>
      </w:r>
      <w:r w:rsidR="004A0B5A" w:rsidRPr="00BA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A0B5A" w:rsidRPr="002F2896" w:rsidRDefault="00BD3C5F" w:rsidP="004A0B5A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I. Общая информация.</w:t>
      </w:r>
      <w:r w:rsidR="003F433F">
        <w:rPr>
          <w:rFonts w:ascii="Times New Roman" w:hAnsi="Times New Roman" w:cs="Times New Roman"/>
          <w:sz w:val="24"/>
          <w:szCs w:val="24"/>
        </w:rPr>
        <w:t xml:space="preserve"> </w:t>
      </w:r>
      <w:r w:rsidR="004A0B5A">
        <w:rPr>
          <w:rFonts w:ascii="Times New Roman" w:hAnsi="Times New Roman" w:cs="Times New Roman"/>
          <w:sz w:val="24"/>
          <w:szCs w:val="24"/>
        </w:rPr>
        <w:t>Ш</w:t>
      </w:r>
      <w:r w:rsidR="004A0B5A" w:rsidRPr="004D4BF6">
        <w:rPr>
          <w:rFonts w:ascii="Times New Roman" w:hAnsi="Times New Roman" w:cs="Times New Roman"/>
          <w:sz w:val="24"/>
          <w:szCs w:val="24"/>
        </w:rPr>
        <w:t xml:space="preserve">иротный четырехсекционный малоэтажный многоквартирный дом </w:t>
      </w:r>
      <w:r w:rsidR="004A0B5A" w:rsidRPr="004D4BF6">
        <w:rPr>
          <w:rFonts w:ascii="Times New Roman" w:hAnsi="Times New Roman" w:cs="Times New Roman"/>
          <w:b/>
          <w:sz w:val="24"/>
          <w:szCs w:val="24"/>
          <w:lang w:val="en-US"/>
        </w:rPr>
        <w:t>SD</w:t>
      </w:r>
      <w:r w:rsidR="004A0B5A" w:rsidRPr="004D4BF6">
        <w:rPr>
          <w:rFonts w:ascii="Times New Roman" w:hAnsi="Times New Roman" w:cs="Times New Roman"/>
          <w:b/>
          <w:sz w:val="24"/>
          <w:szCs w:val="24"/>
        </w:rPr>
        <w:t>-08</w:t>
      </w:r>
      <w:r w:rsidR="004A0B5A">
        <w:rPr>
          <w:rFonts w:ascii="Times New Roman" w:hAnsi="Times New Roman" w:cs="Times New Roman"/>
          <w:b/>
          <w:sz w:val="24"/>
          <w:szCs w:val="24"/>
        </w:rPr>
        <w:t>.</w:t>
      </w:r>
    </w:p>
    <w:p w:rsidR="00BD3C5F" w:rsidRPr="002F2896" w:rsidRDefault="004A0B5A" w:rsidP="004A0B5A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Адрес строящегося дома:</w:t>
      </w:r>
      <w:r>
        <w:rPr>
          <w:rFonts w:ascii="Times New Roman" w:hAnsi="Times New Roman" w:cs="Times New Roman"/>
          <w:sz w:val="24"/>
          <w:szCs w:val="24"/>
        </w:rPr>
        <w:t xml:space="preserve"> «Малоэтажный жилой комплекс «Цветы»</w:t>
      </w:r>
      <w:r w:rsidRPr="0025151B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Всеволожский район, дер. Касимово, Касимово-1, уч. 2, уч. Касимово.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A35B3">
        <w:rPr>
          <w:rFonts w:ascii="Times New Roman" w:hAnsi="Times New Roman" w:cs="Times New Roman"/>
          <w:sz w:val="24"/>
          <w:szCs w:val="24"/>
        </w:rPr>
        <w:t xml:space="preserve"> три этажа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квартир в доме:</w:t>
      </w:r>
      <w:r w:rsidR="003F433F">
        <w:rPr>
          <w:rFonts w:ascii="Times New Roman" w:hAnsi="Times New Roman" w:cs="Times New Roman"/>
          <w:sz w:val="24"/>
          <w:szCs w:val="24"/>
        </w:rPr>
        <w:t xml:space="preserve"> 51 шт.</w:t>
      </w:r>
    </w:p>
    <w:p w:rsidR="006C006E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приобретаемых квартир (планируемое</w:t>
      </w:r>
      <w:r w:rsidR="003103C1" w:rsidRPr="002F2896">
        <w:rPr>
          <w:rFonts w:ascii="Times New Roman" w:hAnsi="Times New Roman" w:cs="Times New Roman"/>
          <w:sz w:val="24"/>
          <w:szCs w:val="24"/>
        </w:rPr>
        <w:t xml:space="preserve">): </w:t>
      </w:r>
      <w:r w:rsidR="003103C1">
        <w:rPr>
          <w:rFonts w:ascii="Times New Roman" w:hAnsi="Times New Roman" w:cs="Times New Roman"/>
          <w:sz w:val="24"/>
          <w:szCs w:val="24"/>
        </w:rPr>
        <w:t>3</w:t>
      </w:r>
      <w:r w:rsidR="006C006E">
        <w:rPr>
          <w:rFonts w:ascii="Times New Roman" w:hAnsi="Times New Roman" w:cs="Times New Roman"/>
          <w:sz w:val="24"/>
          <w:szCs w:val="24"/>
        </w:rPr>
        <w:t xml:space="preserve"> квартиры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Общая площадь дома (по проекту):</w:t>
      </w:r>
      <w:r w:rsidR="003F433F">
        <w:rPr>
          <w:rFonts w:ascii="Times New Roman" w:hAnsi="Times New Roman" w:cs="Times New Roman"/>
          <w:sz w:val="24"/>
          <w:szCs w:val="24"/>
        </w:rPr>
        <w:t xml:space="preserve"> 3076,19 </w:t>
      </w:r>
      <w:r w:rsidR="003103C1">
        <w:rPr>
          <w:rFonts w:ascii="Times New Roman" w:hAnsi="Times New Roman" w:cs="Times New Roman"/>
          <w:sz w:val="24"/>
          <w:szCs w:val="24"/>
        </w:rPr>
        <w:t>кв. м</w:t>
      </w:r>
    </w:p>
    <w:p w:rsidR="006C006E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Общая жилая площадь дома (площадь всех квартир) (по проекту):</w:t>
      </w:r>
      <w:r w:rsidR="003103C1">
        <w:rPr>
          <w:rFonts w:ascii="Times New Roman" w:hAnsi="Times New Roman" w:cs="Times New Roman"/>
          <w:sz w:val="24"/>
          <w:szCs w:val="24"/>
        </w:rPr>
        <w:t xml:space="preserve"> </w:t>
      </w:r>
      <w:r w:rsidR="006C006E">
        <w:rPr>
          <w:rFonts w:ascii="Times New Roman" w:hAnsi="Times New Roman" w:cs="Times New Roman"/>
          <w:sz w:val="24"/>
          <w:szCs w:val="24"/>
        </w:rPr>
        <w:t xml:space="preserve">2731,56 </w:t>
      </w:r>
      <w:r w:rsidR="003103C1">
        <w:rPr>
          <w:rFonts w:ascii="Times New Roman" w:hAnsi="Times New Roman" w:cs="Times New Roman"/>
          <w:sz w:val="24"/>
          <w:szCs w:val="24"/>
        </w:rPr>
        <w:t>кв. м</w:t>
      </w:r>
    </w:p>
    <w:p w:rsidR="003F433F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Описание конструкции дома:</w:t>
      </w:r>
    </w:p>
    <w:p w:rsidR="003F433F" w:rsidRDefault="003F433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-фундамент свайное поле с монолитным ростверком</w:t>
      </w:r>
    </w:p>
    <w:p w:rsidR="006C39DD" w:rsidRDefault="006C39DD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-наружные стены из газобетонных блоков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930BF">
        <w:rPr>
          <w:rFonts w:ascii="Times New Roman" w:hAnsi="Times New Roman" w:cs="Times New Roman"/>
          <w:sz w:val="24"/>
          <w:szCs w:val="24"/>
        </w:rPr>
        <w:t>500, толщиной 250 мм.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-утеплитель пенополистерол, толщиной 120 мм. Наружная отделка термопанель</w:t>
      </w:r>
    </w:p>
    <w:p w:rsidR="008930BF" w:rsidRP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-внутренние перегородки газобетонные блоки толщиной 150 и 200 мм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30BF">
        <w:rPr>
          <w:rFonts w:ascii="Times New Roman" w:hAnsi="Times New Roman" w:cs="Times New Roman"/>
          <w:sz w:val="24"/>
          <w:szCs w:val="24"/>
        </w:rPr>
        <w:t>500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 помещениях с влажным режимом перегородки из позагребневых плит толщиной 100 мм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-перекрытия монолитные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-перемычки сборные железобетонные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-лестницы из сборных </w:t>
      </w:r>
      <w:r w:rsidR="00DF4C70">
        <w:rPr>
          <w:rFonts w:ascii="Times New Roman" w:hAnsi="Times New Roman" w:cs="Times New Roman"/>
          <w:sz w:val="24"/>
          <w:szCs w:val="24"/>
        </w:rPr>
        <w:t>железобетонных маршей</w:t>
      </w:r>
    </w:p>
    <w:p w:rsidR="00DF4C70" w:rsidRDefault="00DF4C70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-крыша плоская с внутренним водостоком</w:t>
      </w:r>
    </w:p>
    <w:p w:rsidR="00DF4C70" w:rsidRDefault="00DF4C70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-окна и балконные двери поливинилхлоридные (ПВХ) со стеклопакетами и стеклами</w:t>
      </w:r>
    </w:p>
    <w:p w:rsidR="00DF4C70" w:rsidRDefault="00DF4C70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-двери внутренние деревянные</w:t>
      </w:r>
    </w:p>
    <w:p w:rsidR="00DF4C70" w:rsidRPr="008930BF" w:rsidRDefault="00DF4C70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-полы из ламината и керамической плитки.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lastRenderedPageBreak/>
        <w:t>Ориентировочная сметная стоимость дома (указывается на основании сметы застройщика и не должна соответствовать стоимости заключенного контракта):</w:t>
      </w:r>
    </w:p>
    <w:p w:rsidR="00BD3C5F" w:rsidRPr="002F2896" w:rsidRDefault="00EB6A97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 двадцать </w:t>
      </w:r>
      <w:r w:rsidR="00F261CC">
        <w:rPr>
          <w:rFonts w:ascii="Times New Roman" w:hAnsi="Times New Roman" w:cs="Times New Roman"/>
          <w:sz w:val="24"/>
          <w:szCs w:val="24"/>
        </w:rPr>
        <w:t>два миллиона девятьсот шестьдесят две тысячи рублей 00 копеек.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Аукцион на земельный участок: </w:t>
      </w:r>
      <w:r w:rsidR="00CC7651">
        <w:rPr>
          <w:rFonts w:ascii="Times New Roman" w:hAnsi="Times New Roman" w:cs="Times New Roman"/>
          <w:sz w:val="24"/>
          <w:szCs w:val="24"/>
        </w:rPr>
        <w:t>не проводился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Аукцион на приобретение жилых помещений:</w:t>
      </w:r>
      <w:r w:rsidR="00CC7651">
        <w:rPr>
          <w:rFonts w:ascii="Times New Roman" w:hAnsi="Times New Roman" w:cs="Times New Roman"/>
          <w:sz w:val="24"/>
          <w:szCs w:val="24"/>
        </w:rPr>
        <w:t xml:space="preserve"> не проводился</w:t>
      </w:r>
    </w:p>
    <w:p w:rsidR="00BD3C5F" w:rsidRPr="00CC7651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="00CC7651">
        <w:rPr>
          <w:rFonts w:ascii="Times New Roman" w:hAnsi="Times New Roman" w:cs="Times New Roman"/>
          <w:sz w:val="24"/>
          <w:szCs w:val="24"/>
        </w:rPr>
        <w:t xml:space="preserve">: </w:t>
      </w:r>
      <w:r w:rsidR="004A0B5A">
        <w:rPr>
          <w:rFonts w:ascii="Times New Roman" w:hAnsi="Times New Roman" w:cs="Times New Roman"/>
          <w:sz w:val="24"/>
          <w:szCs w:val="24"/>
        </w:rPr>
        <w:t>получено №</w:t>
      </w:r>
      <w:r w:rsidR="004A0B5A" w:rsidRPr="00CC7651">
        <w:rPr>
          <w:rFonts w:ascii="Times New Roman" w:hAnsi="Times New Roman" w:cs="Times New Roman"/>
          <w:sz w:val="24"/>
          <w:szCs w:val="24"/>
        </w:rPr>
        <w:t xml:space="preserve"> </w:t>
      </w:r>
      <w:r w:rsidR="004A0B5A">
        <w:rPr>
          <w:rFonts w:ascii="Times New Roman" w:hAnsi="Times New Roman" w:cs="Times New Roman"/>
          <w:sz w:val="24"/>
          <w:szCs w:val="24"/>
        </w:rPr>
        <w:t>47-</w:t>
      </w:r>
      <w:r w:rsidR="004A0B5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A0B5A" w:rsidRPr="00F477B5">
        <w:rPr>
          <w:rFonts w:ascii="Times New Roman" w:hAnsi="Times New Roman" w:cs="Times New Roman"/>
          <w:sz w:val="24"/>
          <w:szCs w:val="24"/>
        </w:rPr>
        <w:t xml:space="preserve">475043012015001-270-2015 </w:t>
      </w:r>
      <w:r w:rsidR="004A0B5A">
        <w:rPr>
          <w:rFonts w:ascii="Times New Roman" w:hAnsi="Times New Roman" w:cs="Times New Roman"/>
          <w:sz w:val="24"/>
          <w:szCs w:val="24"/>
        </w:rPr>
        <w:t>от 01.11.2015 г. (срок действия настоящего разрешения – до 26.03.2016 г.).</w:t>
      </w:r>
    </w:p>
    <w:p w:rsidR="00BD3C5F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II. Инженерные сети.</w:t>
      </w:r>
    </w:p>
    <w:p w:rsidR="00CC7651" w:rsidRDefault="00CC765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принята объединенная, материал труб ПЭ100 </w:t>
      </w:r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Pr="00CC76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651" w:rsidRDefault="00CC765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система канализации</w:t>
      </w:r>
    </w:p>
    <w:p w:rsidR="00CC7651" w:rsidRPr="00CC7651" w:rsidRDefault="00CC765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горячего водоснабжения и отопления предусмотрены от газового котла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Технические условия: </w:t>
      </w:r>
    </w:p>
    <w:p w:rsidR="00BD3C5F" w:rsidRPr="002F2896" w:rsidRDefault="00BD3C5F" w:rsidP="003103C1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электроснабжение: получены </w:t>
      </w:r>
    </w:p>
    <w:p w:rsidR="00BD3C5F" w:rsidRPr="002F2896" w:rsidRDefault="00BD3C5F" w:rsidP="003103C1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водоснабжение: получены </w:t>
      </w:r>
    </w:p>
    <w:p w:rsidR="00BD3C5F" w:rsidRPr="002F2896" w:rsidRDefault="00BD3C5F" w:rsidP="003103C1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водоотведение: получены </w:t>
      </w:r>
    </w:p>
    <w:p w:rsidR="00BD3C5F" w:rsidRPr="002F2896" w:rsidRDefault="00BD3C5F" w:rsidP="003103C1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газоснабжение: получены </w:t>
      </w:r>
    </w:p>
    <w:p w:rsidR="003103C1" w:rsidRDefault="003103C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Внеплощадочные инженерные сети (за границами красных линий): (указывается необходимый к выполнению объем работ). </w:t>
      </w:r>
    </w:p>
    <w:p w:rsidR="00EB6A97" w:rsidRDefault="00EB6A97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НВК напорная осталось проложить 800 метров</w:t>
      </w:r>
    </w:p>
    <w:p w:rsidR="00EB6A97" w:rsidRPr="00EB6A97" w:rsidRDefault="00EB6A97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Ливневая напорная канализация осталось проложить 30 метров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="00DC677A" w:rsidRPr="002F2896">
        <w:rPr>
          <w:rFonts w:ascii="Times New Roman" w:hAnsi="Times New Roman" w:cs="Times New Roman"/>
          <w:sz w:val="24"/>
          <w:szCs w:val="24"/>
        </w:rPr>
        <w:t>к инженерным</w:t>
      </w:r>
      <w:r w:rsidRPr="002F2896">
        <w:rPr>
          <w:rFonts w:ascii="Times New Roman" w:hAnsi="Times New Roman" w:cs="Times New Roman"/>
          <w:sz w:val="24"/>
          <w:szCs w:val="24"/>
        </w:rPr>
        <w:t xml:space="preserve"> сетям: **</w:t>
      </w:r>
    </w:p>
    <w:p w:rsidR="00BD3C5F" w:rsidRPr="002F2896" w:rsidRDefault="00BD3C5F" w:rsidP="003103C1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F261CC" w:rsidRPr="002F2896" w:rsidRDefault="00BD3C5F" w:rsidP="00F261CC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 w:rsidR="00F261CC">
        <w:rPr>
          <w:rFonts w:ascii="Times New Roman" w:hAnsi="Times New Roman" w:cs="Times New Roman"/>
          <w:sz w:val="24"/>
          <w:szCs w:val="24"/>
        </w:rPr>
        <w:t>Санкт-Петербургский Филиал ЗАО «СУ «СМК»</w:t>
      </w:r>
    </w:p>
    <w:p w:rsidR="00F261CC" w:rsidRPr="002F2896" w:rsidRDefault="00BD3C5F" w:rsidP="00F261CC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CC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 w:rsidR="00F261CC">
        <w:rPr>
          <w:rFonts w:ascii="Times New Roman" w:hAnsi="Times New Roman" w:cs="Times New Roman"/>
          <w:sz w:val="24"/>
          <w:szCs w:val="24"/>
        </w:rPr>
        <w:t>Санкт-Петербургский Филиал ЗАО «СУ «СМК»</w:t>
      </w:r>
    </w:p>
    <w:p w:rsidR="00BD3C5F" w:rsidRPr="00F261CC" w:rsidRDefault="00BD3C5F" w:rsidP="00CF13E0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CC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 w:rsidR="003750EC" w:rsidRPr="00F261CC">
        <w:rPr>
          <w:rFonts w:ascii="Times New Roman" w:hAnsi="Times New Roman" w:cs="Times New Roman"/>
          <w:sz w:val="24"/>
          <w:szCs w:val="24"/>
        </w:rPr>
        <w:t xml:space="preserve">ООО </w:t>
      </w:r>
      <w:r w:rsidR="00F261CC">
        <w:rPr>
          <w:rFonts w:ascii="Times New Roman" w:hAnsi="Times New Roman" w:cs="Times New Roman"/>
          <w:sz w:val="24"/>
          <w:szCs w:val="24"/>
        </w:rPr>
        <w:t>«</w:t>
      </w:r>
      <w:r w:rsidR="003750EC" w:rsidRPr="00F261CC">
        <w:rPr>
          <w:rFonts w:ascii="Times New Roman" w:hAnsi="Times New Roman" w:cs="Times New Roman"/>
          <w:sz w:val="24"/>
          <w:szCs w:val="24"/>
        </w:rPr>
        <w:t>Бегуновъ»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III. Строительная готовность:***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Подготовительные работы - 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Выполнено:</w:t>
      </w:r>
    </w:p>
    <w:p w:rsidR="00BD3C5F" w:rsidRPr="003750EC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Сети НВК подводящие выполнено 80%</w:t>
      </w:r>
    </w:p>
    <w:p w:rsidR="00BD3C5F" w:rsidRPr="003750EC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9008DA">
        <w:rPr>
          <w:rFonts w:ascii="Times New Roman" w:hAnsi="Times New Roman" w:cs="Times New Roman"/>
          <w:sz w:val="24"/>
          <w:szCs w:val="24"/>
        </w:rPr>
        <w:t>сети НВК внутриквартальные</w:t>
      </w:r>
      <w:r w:rsidR="00276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2BE">
        <w:rPr>
          <w:rFonts w:ascii="Times New Roman" w:hAnsi="Times New Roman" w:cs="Times New Roman"/>
          <w:sz w:val="24"/>
          <w:szCs w:val="24"/>
        </w:rPr>
        <w:t>80</w:t>
      </w:r>
      <w:r w:rsidR="003750EC">
        <w:rPr>
          <w:rFonts w:ascii="Times New Roman" w:hAnsi="Times New Roman" w:cs="Times New Roman"/>
          <w:sz w:val="24"/>
          <w:szCs w:val="24"/>
        </w:rPr>
        <w:t>%</w:t>
      </w:r>
    </w:p>
    <w:p w:rsidR="00784353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 xml:space="preserve">ВК внутренние </w:t>
      </w:r>
      <w:r w:rsidR="00357FBD">
        <w:rPr>
          <w:rFonts w:ascii="Times New Roman" w:hAnsi="Times New Roman" w:cs="Times New Roman"/>
          <w:sz w:val="24"/>
          <w:szCs w:val="24"/>
        </w:rPr>
        <w:t>100</w:t>
      </w:r>
      <w:r w:rsidR="009B2DB5">
        <w:rPr>
          <w:rFonts w:ascii="Times New Roman" w:hAnsi="Times New Roman" w:cs="Times New Roman"/>
          <w:sz w:val="24"/>
          <w:szCs w:val="24"/>
        </w:rPr>
        <w:t>%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Фундамент- 100%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Выполнено:</w:t>
      </w:r>
    </w:p>
    <w:p w:rsidR="00BD3C5F" w:rsidRPr="002F2896" w:rsidRDefault="003103C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C5F"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Свайное поле</w:t>
      </w:r>
    </w:p>
    <w:p w:rsidR="00BD3C5F" w:rsidRPr="002F2896" w:rsidRDefault="003103C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C5F"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Железобетонный ростверк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Монтаж 1-го этажа - 100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Монтаж 2-го этажа - 100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Монтаж 3-го этажа – 100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8E27A5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4353">
        <w:rPr>
          <w:rFonts w:ascii="Times New Roman" w:hAnsi="Times New Roman" w:cs="Times New Roman"/>
          <w:sz w:val="24"/>
          <w:szCs w:val="24"/>
        </w:rPr>
        <w:t>6</w:t>
      </w:r>
      <w:r w:rsidR="003750EC">
        <w:rPr>
          <w:rFonts w:ascii="Times New Roman" w:hAnsi="Times New Roman" w:cs="Times New Roman"/>
          <w:sz w:val="24"/>
          <w:szCs w:val="24"/>
        </w:rPr>
        <w:t xml:space="preserve">. Кровля - </w:t>
      </w:r>
      <w:r w:rsidR="001435F0">
        <w:rPr>
          <w:rFonts w:ascii="Times New Roman" w:hAnsi="Times New Roman" w:cs="Times New Roman"/>
          <w:sz w:val="24"/>
          <w:szCs w:val="24"/>
        </w:rPr>
        <w:t>95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8E27A5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4353">
        <w:rPr>
          <w:rFonts w:ascii="Times New Roman" w:hAnsi="Times New Roman" w:cs="Times New Roman"/>
          <w:sz w:val="24"/>
          <w:szCs w:val="24"/>
        </w:rPr>
        <w:t>7</w:t>
      </w:r>
      <w:r w:rsidR="00BD3C5F" w:rsidRPr="002F2896">
        <w:rPr>
          <w:rFonts w:ascii="Times New Roman" w:hAnsi="Times New Roman" w:cs="Times New Roman"/>
          <w:sz w:val="24"/>
          <w:szCs w:val="24"/>
        </w:rPr>
        <w:t>. Внутренняя отделка - 0 %</w:t>
      </w:r>
    </w:p>
    <w:p w:rsidR="00BD3C5F" w:rsidRPr="002F2896" w:rsidRDefault="008E27A5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4353">
        <w:rPr>
          <w:rFonts w:ascii="Times New Roman" w:hAnsi="Times New Roman" w:cs="Times New Roman"/>
          <w:sz w:val="24"/>
          <w:szCs w:val="24"/>
        </w:rPr>
        <w:t>8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. </w:t>
      </w:r>
      <w:r w:rsidR="0099678E" w:rsidRPr="002F2896">
        <w:rPr>
          <w:rFonts w:ascii="Times New Roman" w:hAnsi="Times New Roman" w:cs="Times New Roman"/>
          <w:sz w:val="24"/>
          <w:szCs w:val="24"/>
        </w:rPr>
        <w:t>Внутренние инженерные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сети - </w:t>
      </w:r>
      <w:r w:rsidR="007070D5">
        <w:rPr>
          <w:rFonts w:ascii="Times New Roman" w:hAnsi="Times New Roman" w:cs="Times New Roman"/>
          <w:sz w:val="24"/>
          <w:szCs w:val="24"/>
        </w:rPr>
        <w:t>85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8E27A5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4353">
        <w:rPr>
          <w:rFonts w:ascii="Times New Roman" w:hAnsi="Times New Roman" w:cs="Times New Roman"/>
          <w:sz w:val="24"/>
          <w:szCs w:val="24"/>
        </w:rPr>
        <w:t>9</w:t>
      </w:r>
      <w:r w:rsidR="003750EC">
        <w:rPr>
          <w:rFonts w:ascii="Times New Roman" w:hAnsi="Times New Roman" w:cs="Times New Roman"/>
          <w:sz w:val="24"/>
          <w:szCs w:val="24"/>
        </w:rPr>
        <w:t xml:space="preserve">. Внешние инженерные сети - </w:t>
      </w:r>
      <w:r w:rsidR="001A1E66">
        <w:rPr>
          <w:rFonts w:ascii="Times New Roman" w:hAnsi="Times New Roman" w:cs="Times New Roman"/>
          <w:sz w:val="24"/>
          <w:szCs w:val="24"/>
        </w:rPr>
        <w:t>80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1</w:t>
      </w:r>
      <w:r w:rsidR="008E27A5" w:rsidRPr="00784353">
        <w:rPr>
          <w:rFonts w:ascii="Times New Roman" w:hAnsi="Times New Roman" w:cs="Times New Roman"/>
          <w:sz w:val="24"/>
          <w:szCs w:val="24"/>
        </w:rPr>
        <w:t>0</w:t>
      </w:r>
      <w:r w:rsidRPr="002F2896">
        <w:rPr>
          <w:rFonts w:ascii="Times New Roman" w:hAnsi="Times New Roman" w:cs="Times New Roman"/>
          <w:sz w:val="24"/>
          <w:szCs w:val="24"/>
        </w:rPr>
        <w:t>. Благоустройство - 0 %</w:t>
      </w:r>
    </w:p>
    <w:p w:rsidR="00B662E4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ВЫПОЛНЕНИЕ РАБОТ ЗА НЕДЕЛЮ</w:t>
      </w:r>
      <w:r w:rsidR="00276D5A">
        <w:rPr>
          <w:rFonts w:ascii="Times New Roman" w:hAnsi="Times New Roman" w:cs="Times New Roman"/>
          <w:sz w:val="24"/>
          <w:szCs w:val="24"/>
        </w:rPr>
        <w:t>. В</w:t>
      </w:r>
      <w:r w:rsidR="00B662E4">
        <w:rPr>
          <w:rFonts w:ascii="Times New Roman" w:hAnsi="Times New Roman" w:cs="Times New Roman"/>
          <w:sz w:val="24"/>
          <w:szCs w:val="24"/>
        </w:rPr>
        <w:t>едутся работы по</w:t>
      </w:r>
      <w:r w:rsidR="00276D5A">
        <w:rPr>
          <w:rFonts w:ascii="Times New Roman" w:hAnsi="Times New Roman" w:cs="Times New Roman"/>
          <w:sz w:val="24"/>
          <w:szCs w:val="24"/>
        </w:rPr>
        <w:t>:</w:t>
      </w:r>
    </w:p>
    <w:p w:rsidR="00B662E4" w:rsidRDefault="00B662E4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6D5A">
        <w:rPr>
          <w:rFonts w:ascii="Times New Roman" w:hAnsi="Times New Roman" w:cs="Times New Roman"/>
          <w:sz w:val="24"/>
          <w:szCs w:val="24"/>
        </w:rPr>
        <w:t xml:space="preserve">устройству </w:t>
      </w:r>
      <w:r w:rsidR="000750AE">
        <w:rPr>
          <w:rFonts w:ascii="Times New Roman" w:hAnsi="Times New Roman" w:cs="Times New Roman"/>
          <w:sz w:val="24"/>
          <w:szCs w:val="24"/>
        </w:rPr>
        <w:t>огражд</w:t>
      </w:r>
      <w:r w:rsidR="00687B70">
        <w:rPr>
          <w:rFonts w:ascii="Times New Roman" w:hAnsi="Times New Roman" w:cs="Times New Roman"/>
          <w:sz w:val="24"/>
          <w:szCs w:val="24"/>
        </w:rPr>
        <w:t xml:space="preserve">ающих конструкций из </w:t>
      </w:r>
      <w:r w:rsidR="007070D5">
        <w:rPr>
          <w:rFonts w:ascii="Times New Roman" w:hAnsi="Times New Roman" w:cs="Times New Roman"/>
          <w:sz w:val="24"/>
          <w:szCs w:val="24"/>
        </w:rPr>
        <w:t>позагребня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B662E4" w:rsidRDefault="00357FBD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-монтажу оконного остекления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9B2DB5" w:rsidRDefault="009B2DB5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</w:t>
      </w:r>
      <w:r w:rsidR="00276D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фасада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357FBD" w:rsidRDefault="00357FBD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</w:t>
      </w:r>
      <w:r w:rsidR="00276D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пола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E0319B" w:rsidRDefault="00E0319B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</w:t>
      </w:r>
      <w:r w:rsidR="00276D5A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 xml:space="preserve"> кровли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1435F0" w:rsidRDefault="0038476B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-монтаж</w:t>
      </w:r>
      <w:r w:rsidR="00276D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 сетей НВК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357FBD" w:rsidRDefault="00357FBD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-прокладк</w:t>
      </w:r>
      <w:r w:rsidR="00276D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сетей электроснабжения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5A2B01" w:rsidRDefault="005A2B0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</w:t>
      </w:r>
      <w:r w:rsidR="00276D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внутренних сетей газоснабжения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0552BE" w:rsidRDefault="000552BE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-прокладк</w:t>
      </w:r>
      <w:r w:rsidR="00276D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отопления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0552BE" w:rsidRDefault="000552BE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</w:t>
      </w:r>
      <w:r w:rsidR="00276D5A">
        <w:rPr>
          <w:rFonts w:ascii="Times New Roman" w:hAnsi="Times New Roman" w:cs="Times New Roman"/>
          <w:sz w:val="24"/>
          <w:szCs w:val="24"/>
        </w:rPr>
        <w:t>у молниезащиты;</w:t>
      </w:r>
    </w:p>
    <w:p w:rsidR="00B4749E" w:rsidRDefault="00B4749E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-монтаж</w:t>
      </w:r>
      <w:r w:rsidR="00276D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коаксиальной трубы</w:t>
      </w:r>
      <w:r w:rsidR="00276D5A">
        <w:rPr>
          <w:rFonts w:ascii="Times New Roman" w:hAnsi="Times New Roman" w:cs="Times New Roman"/>
          <w:sz w:val="24"/>
          <w:szCs w:val="24"/>
        </w:rPr>
        <w:t>;</w:t>
      </w:r>
    </w:p>
    <w:p w:rsidR="00784353" w:rsidRDefault="00784353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-монтаж</w:t>
      </w:r>
      <w:r w:rsidR="00276D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вентиляции</w:t>
      </w:r>
      <w:r w:rsidR="00276D5A">
        <w:rPr>
          <w:rFonts w:ascii="Times New Roman" w:hAnsi="Times New Roman" w:cs="Times New Roman"/>
          <w:sz w:val="24"/>
          <w:szCs w:val="24"/>
        </w:rPr>
        <w:t>.</w:t>
      </w:r>
    </w:p>
    <w:p w:rsidR="00276D5A" w:rsidRDefault="00276D5A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4353" w:rsidRDefault="00BD3C5F" w:rsidP="003103C1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"Застройщик": </w:t>
      </w:r>
      <w:r w:rsidR="00EB6A97">
        <w:rPr>
          <w:rFonts w:ascii="Times New Roman" w:hAnsi="Times New Roman" w:cs="Times New Roman"/>
          <w:sz w:val="24"/>
          <w:szCs w:val="24"/>
        </w:rPr>
        <w:t>ООО «Европейская слобода»</w:t>
      </w:r>
    </w:p>
    <w:p w:rsidR="00BD3C5F" w:rsidRPr="002F2896" w:rsidRDefault="003103C1" w:rsidP="003103C1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 /</w:t>
      </w:r>
      <w:r w:rsidR="00EB6A97" w:rsidRPr="00EB6A97">
        <w:rPr>
          <w:rFonts w:ascii="Times New Roman" w:hAnsi="Times New Roman" w:cs="Times New Roman"/>
          <w:sz w:val="24"/>
          <w:szCs w:val="24"/>
          <w:u w:val="single"/>
        </w:rPr>
        <w:t>С.Ф.Агеев</w:t>
      </w:r>
      <w:r w:rsidR="00BD3C5F" w:rsidRPr="002F2896">
        <w:rPr>
          <w:rFonts w:ascii="Times New Roman" w:hAnsi="Times New Roman" w:cs="Times New Roman"/>
          <w:sz w:val="24"/>
          <w:szCs w:val="24"/>
        </w:rPr>
        <w:t>/</w:t>
      </w:r>
      <w:r w:rsidR="00BD3C5F" w:rsidRPr="002F2896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0" w:name="_GoBack"/>
      <w:bookmarkEnd w:id="0"/>
    </w:p>
    <w:sectPr w:rsidR="00BD3C5F" w:rsidRPr="002F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33" w:rsidRDefault="00C04F33" w:rsidP="003750EC">
      <w:pPr>
        <w:spacing w:after="0" w:line="240" w:lineRule="auto"/>
      </w:pPr>
      <w:r>
        <w:separator/>
      </w:r>
    </w:p>
  </w:endnote>
  <w:endnote w:type="continuationSeparator" w:id="0">
    <w:p w:rsidR="00C04F33" w:rsidRDefault="00C04F33" w:rsidP="0037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33" w:rsidRDefault="00C04F33" w:rsidP="003750EC">
      <w:pPr>
        <w:spacing w:after="0" w:line="240" w:lineRule="auto"/>
      </w:pPr>
      <w:r>
        <w:separator/>
      </w:r>
    </w:p>
  </w:footnote>
  <w:footnote w:type="continuationSeparator" w:id="0">
    <w:p w:rsidR="00C04F33" w:rsidRDefault="00C04F33" w:rsidP="0037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3348"/>
    <w:multiLevelType w:val="hybridMultilevel"/>
    <w:tmpl w:val="07EC5744"/>
    <w:lvl w:ilvl="0" w:tplc="04BCF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D694C"/>
    <w:multiLevelType w:val="hybridMultilevel"/>
    <w:tmpl w:val="9380264A"/>
    <w:lvl w:ilvl="0" w:tplc="04BCF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11"/>
    <w:rsid w:val="00041A59"/>
    <w:rsid w:val="000552BE"/>
    <w:rsid w:val="000750AE"/>
    <w:rsid w:val="00087E81"/>
    <w:rsid w:val="000935F7"/>
    <w:rsid w:val="000A5797"/>
    <w:rsid w:val="000B7178"/>
    <w:rsid w:val="000D3D0C"/>
    <w:rsid w:val="001333A7"/>
    <w:rsid w:val="001435F0"/>
    <w:rsid w:val="00177329"/>
    <w:rsid w:val="00184BD0"/>
    <w:rsid w:val="001A1E66"/>
    <w:rsid w:val="001B71BF"/>
    <w:rsid w:val="001C7D2D"/>
    <w:rsid w:val="00234152"/>
    <w:rsid w:val="002638E7"/>
    <w:rsid w:val="00276D5A"/>
    <w:rsid w:val="002B53ED"/>
    <w:rsid w:val="003103C1"/>
    <w:rsid w:val="00321F4C"/>
    <w:rsid w:val="00326603"/>
    <w:rsid w:val="00334E00"/>
    <w:rsid w:val="003356AB"/>
    <w:rsid w:val="00357FBD"/>
    <w:rsid w:val="0036277D"/>
    <w:rsid w:val="003750EC"/>
    <w:rsid w:val="0038476B"/>
    <w:rsid w:val="003849A1"/>
    <w:rsid w:val="003F4263"/>
    <w:rsid w:val="003F433F"/>
    <w:rsid w:val="00461805"/>
    <w:rsid w:val="004A0B5A"/>
    <w:rsid w:val="004B2811"/>
    <w:rsid w:val="004B68C4"/>
    <w:rsid w:val="005271FC"/>
    <w:rsid w:val="005947A4"/>
    <w:rsid w:val="005A2B01"/>
    <w:rsid w:val="006420B9"/>
    <w:rsid w:val="00642A1C"/>
    <w:rsid w:val="00687B70"/>
    <w:rsid w:val="006C006E"/>
    <w:rsid w:val="006C39DD"/>
    <w:rsid w:val="006D7B71"/>
    <w:rsid w:val="007070D5"/>
    <w:rsid w:val="00710C1E"/>
    <w:rsid w:val="00784353"/>
    <w:rsid w:val="00802C81"/>
    <w:rsid w:val="0089262B"/>
    <w:rsid w:val="008930BF"/>
    <w:rsid w:val="008E27A5"/>
    <w:rsid w:val="008F4A37"/>
    <w:rsid w:val="009008DA"/>
    <w:rsid w:val="009522A4"/>
    <w:rsid w:val="009574B6"/>
    <w:rsid w:val="00991955"/>
    <w:rsid w:val="0099678E"/>
    <w:rsid w:val="009B2DB5"/>
    <w:rsid w:val="009E64EC"/>
    <w:rsid w:val="00A012E8"/>
    <w:rsid w:val="00A14A5A"/>
    <w:rsid w:val="00AC7EB9"/>
    <w:rsid w:val="00AD713B"/>
    <w:rsid w:val="00B165DC"/>
    <w:rsid w:val="00B4749E"/>
    <w:rsid w:val="00B662E4"/>
    <w:rsid w:val="00B86E5B"/>
    <w:rsid w:val="00BA67E2"/>
    <w:rsid w:val="00BB3454"/>
    <w:rsid w:val="00BD3C5F"/>
    <w:rsid w:val="00BF419F"/>
    <w:rsid w:val="00C04F33"/>
    <w:rsid w:val="00C86B79"/>
    <w:rsid w:val="00CC5043"/>
    <w:rsid w:val="00CC7651"/>
    <w:rsid w:val="00CF724E"/>
    <w:rsid w:val="00D10F05"/>
    <w:rsid w:val="00D95DB3"/>
    <w:rsid w:val="00DC5764"/>
    <w:rsid w:val="00DC677A"/>
    <w:rsid w:val="00DE47F5"/>
    <w:rsid w:val="00DF4C70"/>
    <w:rsid w:val="00E0319B"/>
    <w:rsid w:val="00E61248"/>
    <w:rsid w:val="00E95694"/>
    <w:rsid w:val="00EA35B3"/>
    <w:rsid w:val="00EA3E44"/>
    <w:rsid w:val="00EB6A97"/>
    <w:rsid w:val="00EF34F9"/>
    <w:rsid w:val="00F261CC"/>
    <w:rsid w:val="00F74936"/>
    <w:rsid w:val="00FA7082"/>
    <w:rsid w:val="00FD316B"/>
    <w:rsid w:val="00FE5E43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5994-FAA2-4A90-A224-32532B1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B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7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0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7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0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Анна Донская</cp:lastModifiedBy>
  <cp:revision>3</cp:revision>
  <cp:lastPrinted>2015-06-16T06:26:00Z</cp:lastPrinted>
  <dcterms:created xsi:type="dcterms:W3CDTF">2016-02-24T06:17:00Z</dcterms:created>
  <dcterms:modified xsi:type="dcterms:W3CDTF">2016-02-24T06:42:00Z</dcterms:modified>
</cp:coreProperties>
</file>